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[Nom et prénom]</w:t>
        <w:br w:type="textWrapping"/>
      </w:r>
      <w:r w:rsidDel="00000000" w:rsidR="00000000" w:rsidRPr="00000000">
        <w:rPr>
          <w:sz w:val="19"/>
          <w:szCs w:val="19"/>
          <w:rtl w:val="0"/>
        </w:rPr>
        <w:t xml:space="preserve">[Adresse]</w:t>
        <w:br w:type="textWrapping"/>
        <w:t xml:space="preserve">[Code postal, Ville]</w:t>
        <w:br w:type="textWrapping"/>
        <w:t xml:space="preserve">[Téléphone]</w:t>
        <w:br w:type="textWrapping"/>
        <w:t xml:space="preserve">[Email]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[Nom de l'assureur] - Service Résiliation</w:t>
        <w:br w:type="textWrapping"/>
      </w:r>
      <w:r w:rsidDel="00000000" w:rsidR="00000000" w:rsidRPr="00000000">
        <w:rPr>
          <w:sz w:val="19"/>
          <w:szCs w:val="19"/>
          <w:rtl w:val="0"/>
        </w:rPr>
        <w:t xml:space="preserve">[Adresse de l'assureur]</w:t>
        <w:br w:type="textWrapping"/>
        <w:t xml:space="preserve">[Code postal, Ville]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Date : [JJ/MM/AAAA]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Objet : Demande de résiliation de mon contrat d'assurance auto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Madame, Monsieur,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Par la présente, je vous notifie ma décision de résilier mon contrat d’assurance automobile n° [Numéro de contrat], souscrit pour mon véhicule [Marque et Modèle du véhicule], immatriculé [Numéro d'immatriculation].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Ma demande s’effectue sans motif particulier au titre du cadre légal suivant (cocher la situation correspondante) 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[ ] Application de la loi Hamon (art. L. 113-15-2 du Code des assurances) : mon contrat ayant été souscrit il y a plus d'un an, la résiliation prendra effet 1 (un) mois après la réception de la présente notification. </w:t>
        <w:br w:type="textWrapping"/>
        <w:t xml:space="preserve">[ ] Résiliation à l'échéance annuelle (art. L. 113-12 du Code des assurances) : notification envoyée en respectant le délai de préavis de 2 mois précédant la date anniversaire du contrat fixée au [Date de l'échéance]. </w:t>
        <w:br w:type="textWrapping"/>
        <w:t xml:space="preserve">[ ] Application de la loi Châtel (art. L. 113-15-1 du Code des assurances) : résiliation notifiée suite à la réception tardive (ou l'absence d'envoi) de mon avis d'échéance annuel.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Conformément aux obligations légales en vigueur, je vous remercie de bien vouloir 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Me confirmer par écrit la date d'effet définitive de la clôture de mon contrat et l'arrêt des prélèvements bancaires associés 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Procéder au remboursement du solde de la prime ou cotisation d'assurance correspondant à la période postérieure à la résiliation, dans un délai maximal de 30 jours 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0" w:beforeAutospacing="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M'adresser par courrier ou par voie électronique mon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relevé d'information à jour</w:t>
      </w:r>
      <w:r w:rsidDel="00000000" w:rsidR="00000000" w:rsidRPr="00000000">
        <w:rPr>
          <w:sz w:val="19"/>
          <w:szCs w:val="19"/>
          <w:rtl w:val="0"/>
        </w:rPr>
        <w:t xml:space="preserve"> récapitulant mes antécédents et mon coefficient de réduction-majoration (bonus-malus).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Je vous confirme par ailleurs que mon véhicule fait l'objet d'une nouvelle couverture d'assurance prenant effet dès la résiliation effective de votre contrat, conformément à l'obligation légale d'assurance prévue par l'article L. 211-1 du Code des assurances.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Dans l'attente de votre confirmation écrite, je vous prie d'agréer, Madame, Monsieur, l’expression de mes salutations distinguées.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[Nom et Prénom]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[Signature]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