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Objet : Rappel de paiement pour la facture n° [numéro de facture]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Madame, Monsieur,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Nous vous écrivons concernant la facture n° [numéro de facture], émise le [date d'émission], d'un montant de [montant dû], qui selon nos registres n'a pas encore été réglée.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date de paiement était fixée au [date d'échéance]. Nous comprenons que des oublis peuvent survenir et souhaitons vous offrir l'opportunité de régler ce montant dès que possible. Vous trouverez ci-joint une copie de la facture pour référence.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Pour effectuer le paiement, vous pouvez [décrire les méthodes de paiement disponibles], ou contactez-nous à [numéro de téléphone ou adresse e-mail] si vous avez des questions ou nécessitez une assistance.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Nous apprécierions votre prompte attention à cette affaire et espérons régler ce paiement de manière amicale.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l'absence de paiement, nous devrons envisager des mesures supplémentaires conformément à nos conditions générales de vente.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Nous vous remercions de votre coopération et restons à votre disposition pour tout complément d'information.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Cordialement,</w:t>
        <w:br w:type="textWrapping"/>
        <w:br w:type="textWrapping"/>
        <w:t xml:space="preserve">[Votre nom ou celui du service comptable]</w:t>
        <w:br w:type="textWrapping"/>
        <w:t xml:space="preserve"> [Votre poste]</w:t>
        <w:br w:type="textWrapping"/>
        <w:t xml:space="preserve">[Nom de votre entreprise]</w:t>
        <w:br w:type="textWrapping"/>
        <w:t xml:space="preserve">[Coordonnées de votre entreprise]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